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E0BC0E6" w:rsidR="00B767F3" w:rsidRPr="00CA78E7" w:rsidRDefault="00CE79F9" w:rsidP="00CA78E7">
            <w:pPr>
              <w:rPr>
                <w:b/>
                <w:kern w:val="2"/>
                <w:szCs w:val="24"/>
              </w:rPr>
            </w:pPr>
            <w:r w:rsidRPr="00CA78E7">
              <w:rPr>
                <w:b/>
                <w:kern w:val="2"/>
                <w:szCs w:val="24"/>
              </w:rPr>
              <w:t>PIENO PAKAITALAI VERŠELIAMS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E79F9" w14:paraId="3344BE00" w14:textId="77777777">
        <w:tc>
          <w:tcPr>
            <w:tcW w:w="2808" w:type="dxa"/>
            <w:vMerge w:val="restart"/>
          </w:tcPr>
          <w:p w14:paraId="6455DD5F" w14:textId="77777777" w:rsidR="00CE79F9" w:rsidRDefault="00CE79F9" w:rsidP="00CE79F9">
            <w:pPr>
              <w:jc w:val="center"/>
              <w:rPr>
                <w:b/>
                <w:bCs/>
                <w:kern w:val="2"/>
                <w:szCs w:val="24"/>
              </w:rPr>
            </w:pPr>
          </w:p>
          <w:p w14:paraId="4D1A8138" w14:textId="77777777" w:rsidR="00CE79F9" w:rsidRDefault="00CE79F9" w:rsidP="00CE79F9">
            <w:pPr>
              <w:jc w:val="center"/>
              <w:rPr>
                <w:b/>
                <w:bCs/>
                <w:kern w:val="2"/>
                <w:szCs w:val="24"/>
              </w:rPr>
            </w:pPr>
          </w:p>
          <w:p w14:paraId="0CDC16EA" w14:textId="77777777" w:rsidR="00CE79F9" w:rsidRDefault="00CE79F9" w:rsidP="00CE79F9">
            <w:pPr>
              <w:jc w:val="center"/>
              <w:rPr>
                <w:b/>
                <w:bCs/>
                <w:kern w:val="2"/>
                <w:szCs w:val="24"/>
              </w:rPr>
            </w:pPr>
          </w:p>
          <w:p w14:paraId="7267D31D" w14:textId="77777777" w:rsidR="00CE79F9" w:rsidRDefault="00CE79F9" w:rsidP="00CE79F9">
            <w:pPr>
              <w:rPr>
                <w:b/>
                <w:bCs/>
                <w:kern w:val="2"/>
                <w:szCs w:val="24"/>
              </w:rPr>
            </w:pPr>
          </w:p>
          <w:p w14:paraId="141B0403" w14:textId="77777777" w:rsidR="00CE79F9" w:rsidRDefault="00CE79F9" w:rsidP="00CE79F9">
            <w:pPr>
              <w:rPr>
                <w:b/>
                <w:bCs/>
                <w:kern w:val="2"/>
                <w:szCs w:val="24"/>
              </w:rPr>
            </w:pPr>
            <w:r>
              <w:rPr>
                <w:b/>
                <w:bCs/>
                <w:kern w:val="2"/>
                <w:szCs w:val="24"/>
              </w:rPr>
              <w:t>1.1. Pirkėjas</w:t>
            </w:r>
          </w:p>
        </w:tc>
        <w:tc>
          <w:tcPr>
            <w:tcW w:w="3240" w:type="dxa"/>
          </w:tcPr>
          <w:p w14:paraId="6B759FF5" w14:textId="77777777" w:rsidR="00CE79F9" w:rsidRDefault="00CE79F9" w:rsidP="00CE79F9">
            <w:pPr>
              <w:rPr>
                <w:kern w:val="2"/>
                <w:szCs w:val="24"/>
              </w:rPr>
            </w:pPr>
            <w:r>
              <w:rPr>
                <w:kern w:val="2"/>
                <w:szCs w:val="24"/>
              </w:rPr>
              <w:t>1.1.1. Pavadinimas</w:t>
            </w:r>
          </w:p>
        </w:tc>
        <w:tc>
          <w:tcPr>
            <w:tcW w:w="3510" w:type="dxa"/>
          </w:tcPr>
          <w:p w14:paraId="1A86750A" w14:textId="4F6D1B09" w:rsidR="00CE79F9" w:rsidRDefault="00CE79F9" w:rsidP="00CE79F9">
            <w:pPr>
              <w:jc w:val="center"/>
              <w:rPr>
                <w:kern w:val="2"/>
                <w:szCs w:val="24"/>
              </w:rPr>
            </w:pPr>
            <w:r w:rsidRPr="00FF3D75">
              <w:rPr>
                <w:kern w:val="2"/>
                <w:szCs w:val="24"/>
              </w:rPr>
              <w:t>Viešoji įstaiga Lietuvos sveikatos mokslų universiteto praktinio mokymo ir bandymų centras</w:t>
            </w:r>
          </w:p>
        </w:tc>
      </w:tr>
      <w:tr w:rsidR="00CE79F9" w14:paraId="3C548A23" w14:textId="77777777">
        <w:tc>
          <w:tcPr>
            <w:tcW w:w="2808" w:type="dxa"/>
            <w:vMerge/>
          </w:tcPr>
          <w:p w14:paraId="6F39D6C5" w14:textId="77777777" w:rsidR="00CE79F9" w:rsidRDefault="00CE79F9" w:rsidP="00CE79F9">
            <w:pPr>
              <w:rPr>
                <w:kern w:val="2"/>
                <w:szCs w:val="24"/>
              </w:rPr>
            </w:pPr>
          </w:p>
        </w:tc>
        <w:tc>
          <w:tcPr>
            <w:tcW w:w="3240" w:type="dxa"/>
          </w:tcPr>
          <w:p w14:paraId="18F13C6E" w14:textId="77777777" w:rsidR="00CE79F9" w:rsidRDefault="00CE79F9" w:rsidP="00CE79F9">
            <w:pPr>
              <w:rPr>
                <w:kern w:val="2"/>
                <w:szCs w:val="24"/>
              </w:rPr>
            </w:pPr>
            <w:r>
              <w:rPr>
                <w:kern w:val="2"/>
                <w:szCs w:val="24"/>
              </w:rPr>
              <w:t>1.1.2. Juridinio asmens kodas</w:t>
            </w:r>
          </w:p>
        </w:tc>
        <w:tc>
          <w:tcPr>
            <w:tcW w:w="3510" w:type="dxa"/>
          </w:tcPr>
          <w:p w14:paraId="79A7FAFC" w14:textId="27B310CC" w:rsidR="00CE79F9" w:rsidRDefault="00CE79F9" w:rsidP="00CE79F9">
            <w:pPr>
              <w:jc w:val="center"/>
              <w:rPr>
                <w:kern w:val="2"/>
                <w:szCs w:val="24"/>
              </w:rPr>
            </w:pPr>
            <w:r w:rsidRPr="00FF3D75">
              <w:rPr>
                <w:kern w:val="2"/>
                <w:szCs w:val="24"/>
              </w:rPr>
              <w:t>302296985</w:t>
            </w:r>
          </w:p>
        </w:tc>
      </w:tr>
      <w:tr w:rsidR="00CE79F9" w14:paraId="7E406A40" w14:textId="77777777">
        <w:tc>
          <w:tcPr>
            <w:tcW w:w="2808" w:type="dxa"/>
            <w:vMerge/>
          </w:tcPr>
          <w:p w14:paraId="12442C78" w14:textId="77777777" w:rsidR="00CE79F9" w:rsidRDefault="00CE79F9" w:rsidP="00CE79F9">
            <w:pPr>
              <w:rPr>
                <w:kern w:val="2"/>
                <w:szCs w:val="24"/>
              </w:rPr>
            </w:pPr>
          </w:p>
        </w:tc>
        <w:tc>
          <w:tcPr>
            <w:tcW w:w="3240" w:type="dxa"/>
          </w:tcPr>
          <w:p w14:paraId="5C6AC392" w14:textId="77777777" w:rsidR="00CE79F9" w:rsidRDefault="00CE79F9" w:rsidP="00CE79F9">
            <w:pPr>
              <w:rPr>
                <w:kern w:val="2"/>
                <w:szCs w:val="24"/>
              </w:rPr>
            </w:pPr>
            <w:r>
              <w:rPr>
                <w:kern w:val="2"/>
                <w:szCs w:val="24"/>
              </w:rPr>
              <w:t>1.1.3. Adresas</w:t>
            </w:r>
          </w:p>
        </w:tc>
        <w:tc>
          <w:tcPr>
            <w:tcW w:w="3510" w:type="dxa"/>
          </w:tcPr>
          <w:p w14:paraId="06DD98ED" w14:textId="1B982480" w:rsidR="00CE79F9" w:rsidRDefault="00CE79F9" w:rsidP="00CE79F9">
            <w:pPr>
              <w:jc w:val="center"/>
              <w:rPr>
                <w:kern w:val="2"/>
                <w:szCs w:val="24"/>
              </w:rPr>
            </w:pPr>
            <w:r w:rsidRPr="00FF3D75">
              <w:rPr>
                <w:kern w:val="2"/>
                <w:szCs w:val="24"/>
              </w:rPr>
              <w:t>Akacijų g. 2, Giraitės k., Kauno r.</w:t>
            </w:r>
          </w:p>
        </w:tc>
      </w:tr>
      <w:tr w:rsidR="00CE79F9" w14:paraId="3B5E3967" w14:textId="77777777">
        <w:tc>
          <w:tcPr>
            <w:tcW w:w="2808" w:type="dxa"/>
            <w:vMerge/>
          </w:tcPr>
          <w:p w14:paraId="08391543" w14:textId="77777777" w:rsidR="00CE79F9" w:rsidRDefault="00CE79F9" w:rsidP="00CE79F9">
            <w:pPr>
              <w:rPr>
                <w:kern w:val="2"/>
                <w:szCs w:val="24"/>
              </w:rPr>
            </w:pPr>
          </w:p>
        </w:tc>
        <w:tc>
          <w:tcPr>
            <w:tcW w:w="3240" w:type="dxa"/>
          </w:tcPr>
          <w:p w14:paraId="10F15022" w14:textId="77777777" w:rsidR="00CE79F9" w:rsidRDefault="00CE79F9" w:rsidP="00CE79F9">
            <w:pPr>
              <w:rPr>
                <w:kern w:val="2"/>
                <w:szCs w:val="24"/>
              </w:rPr>
            </w:pPr>
            <w:r>
              <w:rPr>
                <w:kern w:val="2"/>
                <w:szCs w:val="24"/>
              </w:rPr>
              <w:t>1.1.4. PVM mokėtojo kodas</w:t>
            </w:r>
          </w:p>
        </w:tc>
        <w:tc>
          <w:tcPr>
            <w:tcW w:w="3510" w:type="dxa"/>
          </w:tcPr>
          <w:p w14:paraId="149BE2F3" w14:textId="36BCF36E" w:rsidR="00CE79F9" w:rsidRDefault="00CE79F9" w:rsidP="00CE79F9">
            <w:pPr>
              <w:jc w:val="center"/>
              <w:rPr>
                <w:kern w:val="2"/>
                <w:szCs w:val="24"/>
              </w:rPr>
            </w:pPr>
            <w:r w:rsidRPr="00FF3D75">
              <w:rPr>
                <w:kern w:val="2"/>
                <w:szCs w:val="24"/>
              </w:rPr>
              <w:t>LT100004493212</w:t>
            </w:r>
          </w:p>
        </w:tc>
      </w:tr>
      <w:tr w:rsidR="00CE79F9" w14:paraId="0320FC63" w14:textId="77777777">
        <w:tc>
          <w:tcPr>
            <w:tcW w:w="2808" w:type="dxa"/>
            <w:vMerge/>
          </w:tcPr>
          <w:p w14:paraId="28CCF5F1" w14:textId="77777777" w:rsidR="00CE79F9" w:rsidRDefault="00CE79F9" w:rsidP="00CE79F9">
            <w:pPr>
              <w:rPr>
                <w:kern w:val="2"/>
                <w:szCs w:val="24"/>
              </w:rPr>
            </w:pPr>
          </w:p>
        </w:tc>
        <w:tc>
          <w:tcPr>
            <w:tcW w:w="3240" w:type="dxa"/>
          </w:tcPr>
          <w:p w14:paraId="5A03EA01" w14:textId="77777777" w:rsidR="00CE79F9" w:rsidRDefault="00CE79F9" w:rsidP="00CE79F9">
            <w:pPr>
              <w:rPr>
                <w:kern w:val="2"/>
                <w:szCs w:val="24"/>
              </w:rPr>
            </w:pPr>
            <w:r>
              <w:rPr>
                <w:kern w:val="2"/>
                <w:szCs w:val="24"/>
              </w:rPr>
              <w:t>1.1.5. Atsiskaitomoji sąskaita</w:t>
            </w:r>
          </w:p>
        </w:tc>
        <w:tc>
          <w:tcPr>
            <w:tcW w:w="3510" w:type="dxa"/>
          </w:tcPr>
          <w:p w14:paraId="6334FED4" w14:textId="09D38DE5" w:rsidR="00CE79F9" w:rsidRDefault="00CE79F9" w:rsidP="00CE79F9">
            <w:pPr>
              <w:jc w:val="center"/>
              <w:rPr>
                <w:kern w:val="2"/>
                <w:szCs w:val="24"/>
              </w:rPr>
            </w:pPr>
            <w:r w:rsidRPr="00FF3D75">
              <w:rPr>
                <w:kern w:val="2"/>
                <w:szCs w:val="24"/>
              </w:rPr>
              <w:t>LT064010042501941353</w:t>
            </w:r>
          </w:p>
        </w:tc>
      </w:tr>
      <w:tr w:rsidR="00CE79F9" w14:paraId="1FDDE4A8" w14:textId="77777777">
        <w:tc>
          <w:tcPr>
            <w:tcW w:w="2808" w:type="dxa"/>
            <w:vMerge/>
          </w:tcPr>
          <w:p w14:paraId="237F0EA0" w14:textId="77777777" w:rsidR="00CE79F9" w:rsidRDefault="00CE79F9" w:rsidP="00CE79F9">
            <w:pPr>
              <w:rPr>
                <w:kern w:val="2"/>
                <w:szCs w:val="24"/>
              </w:rPr>
            </w:pPr>
          </w:p>
        </w:tc>
        <w:tc>
          <w:tcPr>
            <w:tcW w:w="3240" w:type="dxa"/>
          </w:tcPr>
          <w:p w14:paraId="5C60CD7E" w14:textId="77777777" w:rsidR="00CE79F9" w:rsidRDefault="00CE79F9" w:rsidP="00CE79F9">
            <w:pPr>
              <w:rPr>
                <w:kern w:val="2"/>
                <w:szCs w:val="24"/>
              </w:rPr>
            </w:pPr>
            <w:r>
              <w:rPr>
                <w:kern w:val="2"/>
                <w:szCs w:val="24"/>
              </w:rPr>
              <w:t>1.1.6. Bankas, banko kodas</w:t>
            </w:r>
          </w:p>
        </w:tc>
        <w:tc>
          <w:tcPr>
            <w:tcW w:w="3510" w:type="dxa"/>
          </w:tcPr>
          <w:p w14:paraId="08B8428E" w14:textId="13F72FE2" w:rsidR="00CE79F9" w:rsidRDefault="00CE79F9" w:rsidP="00CE79F9">
            <w:pPr>
              <w:jc w:val="center"/>
              <w:rPr>
                <w:kern w:val="2"/>
                <w:szCs w:val="24"/>
              </w:rPr>
            </w:pPr>
            <w:r w:rsidRPr="00FF3D75">
              <w:rPr>
                <w:kern w:val="2"/>
                <w:szCs w:val="24"/>
              </w:rPr>
              <w:t>AS Luminor Bank</w:t>
            </w:r>
          </w:p>
        </w:tc>
      </w:tr>
      <w:tr w:rsidR="00CE79F9" w14:paraId="708A92F3" w14:textId="77777777">
        <w:tc>
          <w:tcPr>
            <w:tcW w:w="2808" w:type="dxa"/>
            <w:vMerge/>
          </w:tcPr>
          <w:p w14:paraId="1E99B4CF" w14:textId="77777777" w:rsidR="00CE79F9" w:rsidRDefault="00CE79F9" w:rsidP="00CE79F9">
            <w:pPr>
              <w:rPr>
                <w:kern w:val="2"/>
                <w:szCs w:val="24"/>
              </w:rPr>
            </w:pPr>
          </w:p>
        </w:tc>
        <w:tc>
          <w:tcPr>
            <w:tcW w:w="3240" w:type="dxa"/>
          </w:tcPr>
          <w:p w14:paraId="09BA3062" w14:textId="77777777" w:rsidR="00CE79F9" w:rsidRDefault="00CE79F9" w:rsidP="00CE79F9">
            <w:pPr>
              <w:rPr>
                <w:kern w:val="2"/>
                <w:szCs w:val="24"/>
              </w:rPr>
            </w:pPr>
            <w:r>
              <w:rPr>
                <w:kern w:val="2"/>
                <w:szCs w:val="24"/>
              </w:rPr>
              <w:t>1.1.7. Telefonas</w:t>
            </w:r>
          </w:p>
        </w:tc>
        <w:tc>
          <w:tcPr>
            <w:tcW w:w="3510" w:type="dxa"/>
          </w:tcPr>
          <w:p w14:paraId="46DEE882" w14:textId="0CF4B298" w:rsidR="00CE79F9" w:rsidRDefault="00CE79F9" w:rsidP="00CE79F9">
            <w:pPr>
              <w:jc w:val="center"/>
              <w:rPr>
                <w:kern w:val="2"/>
                <w:szCs w:val="24"/>
              </w:rPr>
            </w:pPr>
            <w:r w:rsidRPr="00FF3D75">
              <w:rPr>
                <w:kern w:val="2"/>
                <w:szCs w:val="24"/>
              </w:rPr>
              <w:t>+370 37 537499</w:t>
            </w:r>
          </w:p>
        </w:tc>
      </w:tr>
      <w:tr w:rsidR="00CE79F9" w14:paraId="78C537A6" w14:textId="77777777">
        <w:tc>
          <w:tcPr>
            <w:tcW w:w="2808" w:type="dxa"/>
            <w:vMerge/>
          </w:tcPr>
          <w:p w14:paraId="0F34584F" w14:textId="77777777" w:rsidR="00CE79F9" w:rsidRDefault="00CE79F9" w:rsidP="00CE79F9">
            <w:pPr>
              <w:rPr>
                <w:kern w:val="2"/>
                <w:szCs w:val="24"/>
              </w:rPr>
            </w:pPr>
          </w:p>
        </w:tc>
        <w:tc>
          <w:tcPr>
            <w:tcW w:w="3240" w:type="dxa"/>
          </w:tcPr>
          <w:p w14:paraId="662C950E" w14:textId="77777777" w:rsidR="00CE79F9" w:rsidRDefault="00CE79F9" w:rsidP="00CE79F9">
            <w:pPr>
              <w:rPr>
                <w:kern w:val="2"/>
                <w:szCs w:val="24"/>
              </w:rPr>
            </w:pPr>
            <w:r>
              <w:rPr>
                <w:kern w:val="2"/>
                <w:szCs w:val="24"/>
              </w:rPr>
              <w:t>1.1.8. El. paštas</w:t>
            </w:r>
          </w:p>
        </w:tc>
        <w:tc>
          <w:tcPr>
            <w:tcW w:w="3510" w:type="dxa"/>
          </w:tcPr>
          <w:p w14:paraId="575F296E" w14:textId="22741B41" w:rsidR="00CE79F9" w:rsidRDefault="00CE79F9" w:rsidP="00CE79F9">
            <w:pPr>
              <w:jc w:val="center"/>
              <w:rPr>
                <w:kern w:val="2"/>
                <w:szCs w:val="24"/>
              </w:rPr>
            </w:pPr>
            <w:r w:rsidRPr="00FF3D75">
              <w:rPr>
                <w:kern w:val="2"/>
                <w:szCs w:val="24"/>
              </w:rPr>
              <w:t>pmbc</w:t>
            </w:r>
            <w:r w:rsidRPr="00FF3D75">
              <w:rPr>
                <w:kern w:val="2"/>
                <w:szCs w:val="24"/>
                <w:lang w:val="en-US"/>
              </w:rPr>
              <w:t>@</w:t>
            </w:r>
            <w:proofErr w:type="spellStart"/>
            <w:r w:rsidRPr="00FF3D75">
              <w:rPr>
                <w:kern w:val="2"/>
                <w:szCs w:val="24"/>
                <w:lang w:val="en-US"/>
              </w:rPr>
              <w:t>lsmu.lt</w:t>
            </w:r>
            <w:proofErr w:type="spellEnd"/>
          </w:p>
        </w:tc>
      </w:tr>
      <w:tr w:rsidR="00CE79F9" w14:paraId="75BE758F" w14:textId="77777777">
        <w:tc>
          <w:tcPr>
            <w:tcW w:w="2808" w:type="dxa"/>
            <w:vMerge/>
          </w:tcPr>
          <w:p w14:paraId="40F4E194" w14:textId="77777777" w:rsidR="00CE79F9" w:rsidRDefault="00CE79F9" w:rsidP="00CE79F9">
            <w:pPr>
              <w:rPr>
                <w:kern w:val="2"/>
                <w:szCs w:val="24"/>
              </w:rPr>
            </w:pPr>
          </w:p>
        </w:tc>
        <w:tc>
          <w:tcPr>
            <w:tcW w:w="3240" w:type="dxa"/>
          </w:tcPr>
          <w:p w14:paraId="0D7EB16D" w14:textId="77777777" w:rsidR="00CE79F9" w:rsidRDefault="00CE79F9" w:rsidP="00CE79F9">
            <w:pPr>
              <w:rPr>
                <w:kern w:val="2"/>
                <w:szCs w:val="24"/>
              </w:rPr>
            </w:pPr>
            <w:r>
              <w:rPr>
                <w:kern w:val="2"/>
                <w:szCs w:val="24"/>
              </w:rPr>
              <w:t>1.1.9. Šalies atstovas</w:t>
            </w:r>
          </w:p>
        </w:tc>
        <w:tc>
          <w:tcPr>
            <w:tcW w:w="3510" w:type="dxa"/>
          </w:tcPr>
          <w:p w14:paraId="50696116" w14:textId="5B4662A1" w:rsidR="00CE79F9" w:rsidRDefault="00CE79F9" w:rsidP="00CE79F9">
            <w:pPr>
              <w:jc w:val="center"/>
              <w:rPr>
                <w:kern w:val="2"/>
                <w:szCs w:val="24"/>
              </w:rPr>
            </w:pPr>
            <w:r w:rsidRPr="00FF3D75">
              <w:rPr>
                <w:kern w:val="2"/>
                <w:szCs w:val="24"/>
              </w:rPr>
              <w:t>Direktorius Sigitas Japertas</w:t>
            </w:r>
          </w:p>
        </w:tc>
      </w:tr>
      <w:tr w:rsidR="00CE79F9" w14:paraId="10B903FF" w14:textId="77777777">
        <w:tc>
          <w:tcPr>
            <w:tcW w:w="2808" w:type="dxa"/>
            <w:vMerge/>
          </w:tcPr>
          <w:p w14:paraId="26B0F6B9" w14:textId="77777777" w:rsidR="00CE79F9" w:rsidRDefault="00CE79F9" w:rsidP="00CE79F9">
            <w:pPr>
              <w:rPr>
                <w:kern w:val="2"/>
                <w:szCs w:val="24"/>
              </w:rPr>
            </w:pPr>
          </w:p>
        </w:tc>
        <w:tc>
          <w:tcPr>
            <w:tcW w:w="3240" w:type="dxa"/>
          </w:tcPr>
          <w:p w14:paraId="6DF5CFC7" w14:textId="77777777" w:rsidR="00CE79F9" w:rsidRDefault="00CE79F9" w:rsidP="00CE79F9">
            <w:pPr>
              <w:rPr>
                <w:kern w:val="2"/>
                <w:szCs w:val="24"/>
              </w:rPr>
            </w:pPr>
            <w:r>
              <w:rPr>
                <w:kern w:val="2"/>
                <w:szCs w:val="24"/>
              </w:rPr>
              <w:t>1.1.10. Atstovavimo pagrindas</w:t>
            </w:r>
          </w:p>
        </w:tc>
        <w:tc>
          <w:tcPr>
            <w:tcW w:w="3510" w:type="dxa"/>
          </w:tcPr>
          <w:p w14:paraId="0A30E475" w14:textId="3642A869" w:rsidR="00CE79F9" w:rsidRDefault="00CE79F9" w:rsidP="00CE79F9">
            <w:pPr>
              <w:jc w:val="center"/>
              <w:rPr>
                <w:kern w:val="2"/>
                <w:szCs w:val="24"/>
              </w:rPr>
            </w:pPr>
            <w:r w:rsidRPr="00FF3D75">
              <w:rPr>
                <w:kern w:val="2"/>
                <w:szCs w:val="24"/>
              </w:rPr>
              <w:t>Įstaigos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BC0DE4D" w14:textId="57FFE186" w:rsidR="00B767F3" w:rsidRPr="00CE79F9" w:rsidRDefault="00DD7479">
            <w:pPr>
              <w:rPr>
                <w:b/>
                <w:bCs/>
                <w:kern w:val="2"/>
                <w:szCs w:val="24"/>
              </w:rPr>
            </w:pPr>
            <w:r>
              <w:rPr>
                <w:b/>
                <w:bCs/>
                <w:kern w:val="2"/>
                <w:szCs w:val="24"/>
              </w:rPr>
              <w:t>1.2. Tiekėjas</w:t>
            </w: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F193792" w:rsidR="00B767F3" w:rsidRDefault="00CE79F9">
            <w:pPr>
              <w:rPr>
                <w:color w:val="4472C4"/>
                <w:kern w:val="2"/>
                <w:szCs w:val="24"/>
              </w:rPr>
            </w:pPr>
            <w:r w:rsidRPr="009B12D7">
              <w:rPr>
                <w:kern w:val="2"/>
                <w:szCs w:val="24"/>
              </w:rPr>
              <w:t xml:space="preserve">Vyr. veterinarijos gydytojas Rokas Macijauskas, </w:t>
            </w:r>
            <w:r>
              <w:rPr>
                <w:kern w:val="2"/>
                <w:szCs w:val="24"/>
              </w:rPr>
              <w:t xml:space="preserve">veterinarijos praktikos licencija 2019-04-19 nr. VP-2542, tel. nr. </w:t>
            </w:r>
            <w:r w:rsidRPr="009B12D7">
              <w:rPr>
                <w:kern w:val="2"/>
                <w:szCs w:val="24"/>
              </w:rPr>
              <w:t xml:space="preserve">+370 639 14219, </w:t>
            </w:r>
            <w:r>
              <w:rPr>
                <w:kern w:val="2"/>
                <w:szCs w:val="24"/>
              </w:rPr>
              <w:t xml:space="preserve">el.p. </w:t>
            </w:r>
            <w:hyperlink r:id="rId9" w:history="1">
              <w:r w:rsidRPr="009B12D7">
                <w:rPr>
                  <w:rStyle w:val="Hyperlink"/>
                  <w:color w:val="auto"/>
                  <w:kern w:val="2"/>
                  <w:szCs w:val="24"/>
                  <w:u w:val="none"/>
                </w:rPr>
                <w:t>pmbc@lsmu.lt</w:t>
              </w:r>
            </w:hyperlink>
            <w:r w:rsidRPr="009B12D7">
              <w:rPr>
                <w:kern w:val="2"/>
                <w:szCs w:val="24"/>
              </w:rPr>
              <w:t xml:space="preserve">, vyr. buhalterė Rasa Žaltauskienė, </w:t>
            </w:r>
            <w:r>
              <w:rPr>
                <w:kern w:val="2"/>
                <w:szCs w:val="24"/>
              </w:rPr>
              <w:t xml:space="preserve">tel. nr. </w:t>
            </w:r>
            <w:r w:rsidRPr="009B12D7">
              <w:rPr>
                <w:kern w:val="2"/>
                <w:szCs w:val="24"/>
              </w:rPr>
              <w:t xml:space="preserve">+370 686 35751, </w:t>
            </w:r>
            <w:r>
              <w:rPr>
                <w:kern w:val="2"/>
                <w:szCs w:val="24"/>
              </w:rPr>
              <w:t xml:space="preserve">el.p. </w:t>
            </w:r>
            <w:hyperlink r:id="rId10" w:history="1">
              <w:r w:rsidRPr="009B12D7">
                <w:rPr>
                  <w:rStyle w:val="Hyperlink"/>
                  <w:color w:val="auto"/>
                  <w:szCs w:val="24"/>
                  <w:u w:val="none"/>
                </w:rPr>
                <w:t>buhalterija</w:t>
              </w:r>
              <w:r w:rsidRPr="009B12D7">
                <w:rPr>
                  <w:rStyle w:val="Hyperlink"/>
                  <w:color w:val="auto"/>
                  <w:kern w:val="2"/>
                  <w:szCs w:val="24"/>
                  <w:u w:val="none"/>
                </w:rPr>
                <w:t>@lsmu.lt</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E0D44" w:rsidRDefault="00DD7479">
            <w:pPr>
              <w:rPr>
                <w:kern w:val="2"/>
                <w:szCs w:val="24"/>
              </w:rPr>
            </w:pPr>
            <w:r w:rsidRPr="00AE0D44">
              <w:rPr>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Pr="00AE0D44" w:rsidRDefault="00DD7479">
            <w:pPr>
              <w:jc w:val="center"/>
              <w:rPr>
                <w:b/>
                <w:bCs/>
                <w:kern w:val="2"/>
                <w:szCs w:val="24"/>
              </w:rPr>
            </w:pPr>
            <w:r w:rsidRPr="00AE0D44">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2804708" w:rsidR="00B767F3" w:rsidRPr="00AE0D44" w:rsidRDefault="00DD7479">
            <w:pPr>
              <w:rPr>
                <w:kern w:val="2"/>
                <w:szCs w:val="24"/>
              </w:rPr>
            </w:pPr>
            <w:r w:rsidRPr="00AE0D44">
              <w:rPr>
                <w:kern w:val="2"/>
                <w:szCs w:val="24"/>
              </w:rPr>
              <w:t xml:space="preserve">Tiekėjas įsipareigoja Sutartyje numatytomis sąlygomis perduoti Pirkėjui </w:t>
            </w:r>
            <w:r w:rsidR="00AE0D44" w:rsidRPr="00AE0D44">
              <w:rPr>
                <w:kern w:val="2"/>
                <w:szCs w:val="24"/>
              </w:rPr>
              <w:t>pieno pakaitalus veršeliams</w:t>
            </w:r>
            <w:r w:rsidRPr="00AE0D44">
              <w:rPr>
                <w:kern w:val="2"/>
                <w:szCs w:val="24"/>
              </w:rPr>
              <w:t xml:space="preserve"> (toliau – Prekės).</w:t>
            </w:r>
          </w:p>
          <w:p w14:paraId="74009C55" w14:textId="31DAEDCC" w:rsidR="00B767F3" w:rsidRPr="00AE0D44" w:rsidRDefault="00DD7479" w:rsidP="00AE0D44">
            <w:pPr>
              <w:rPr>
                <w:kern w:val="2"/>
                <w:szCs w:val="24"/>
              </w:rPr>
            </w:pPr>
            <w:r w:rsidRPr="00AE0D44">
              <w:rPr>
                <w:kern w:val="2"/>
                <w:szCs w:val="24"/>
              </w:rPr>
              <w:t>Išsamus Prekių aprašymas ir kiti reikalavimai tiekiamoms Prekėms nustatyti Sutarties priede Nr. [</w:t>
            </w:r>
            <w:r w:rsidR="00AE0D44" w:rsidRPr="00AE0D44">
              <w:rPr>
                <w:kern w:val="2"/>
                <w:szCs w:val="24"/>
              </w:rPr>
              <w:t>1</w:t>
            </w:r>
            <w:r w:rsidRPr="00AE0D44">
              <w:rPr>
                <w:kern w:val="2"/>
                <w:szCs w:val="24"/>
              </w:rPr>
              <w:t>] „Techninė specifikacija“ (toliau – Techninė specifikacija) ir Sutarties priede Nr. [</w:t>
            </w:r>
            <w:r w:rsidR="00AE0D44" w:rsidRPr="00AE0D44">
              <w:rPr>
                <w:kern w:val="2"/>
                <w:szCs w:val="24"/>
              </w:rPr>
              <w:t>2</w:t>
            </w:r>
            <w:r w:rsidRPr="00AE0D44">
              <w:rPr>
                <w:kern w:val="2"/>
                <w:szCs w:val="24"/>
              </w:rPr>
              <w:t>]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AE0D44"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AE0D44" w:rsidRDefault="00DD7479">
            <w:pPr>
              <w:rPr>
                <w:kern w:val="2"/>
                <w:szCs w:val="24"/>
              </w:rPr>
            </w:pPr>
            <w:r w:rsidRPr="00AE0D44">
              <w:rPr>
                <w:kern w:val="2"/>
                <w:szCs w:val="24"/>
              </w:rPr>
              <w:t>Netaikoma</w:t>
            </w:r>
          </w:p>
          <w:p w14:paraId="4FF35239" w14:textId="36E176B7" w:rsidR="00B767F3" w:rsidRPr="00AE0D44"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E2A01A2" w:rsidR="00B767F3" w:rsidRPr="00C61E2A" w:rsidRDefault="00DD7479">
            <w:pPr>
              <w:rPr>
                <w:b/>
                <w:bCs/>
                <w:kern w:val="2"/>
                <w:szCs w:val="24"/>
              </w:rPr>
            </w:pPr>
            <w:r w:rsidRPr="00C61E2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A414ACE" w:rsidR="00B767F3" w:rsidRPr="00C61E2A" w:rsidRDefault="00DD7479" w:rsidP="00C61E2A">
            <w:pPr>
              <w:rPr>
                <w:kern w:val="2"/>
                <w:szCs w:val="24"/>
              </w:rPr>
            </w:pPr>
            <w:r w:rsidRPr="00C61E2A">
              <w:rPr>
                <w:kern w:val="2"/>
                <w:szCs w:val="24"/>
              </w:rPr>
              <w:t xml:space="preserve">Tiekėjas Prekes (visą Prekių kiekį) įsipareigoja pristatyti </w:t>
            </w:r>
            <w:r w:rsidRPr="00C61E2A">
              <w:rPr>
                <w:b/>
                <w:bCs/>
                <w:kern w:val="2"/>
                <w:szCs w:val="24"/>
              </w:rPr>
              <w:t xml:space="preserve">ne vėliau kaip </w:t>
            </w:r>
            <w:r w:rsidR="00C61E2A" w:rsidRPr="00C61E2A">
              <w:rPr>
                <w:b/>
                <w:bCs/>
                <w:kern w:val="2"/>
                <w:szCs w:val="24"/>
              </w:rPr>
              <w:t>iki 2026 m. birželio 30 d.</w:t>
            </w:r>
            <w:r w:rsidRPr="00C61E2A">
              <w:rPr>
                <w:kern w:val="2"/>
                <w:szCs w:val="24"/>
              </w:rPr>
              <w:t xml:space="preserve"> šiuo adresu: </w:t>
            </w:r>
            <w:r w:rsidR="00C61E2A" w:rsidRPr="00C61E2A">
              <w:rPr>
                <w:kern w:val="2"/>
                <w:szCs w:val="24"/>
              </w:rPr>
              <w:t>Jurginų g. 23, Naujųjų Muniškių k., Kauno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7D385F01"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6A1A5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CA78E7" w:rsidRDefault="00DD7479">
            <w:pPr>
              <w:rPr>
                <w:kern w:val="2"/>
                <w:szCs w:val="24"/>
              </w:rPr>
            </w:pPr>
            <w:r w:rsidRPr="00CA78E7">
              <w:rPr>
                <w:kern w:val="2"/>
                <w:szCs w:val="24"/>
              </w:rPr>
              <w:t>Netaikoma</w:t>
            </w:r>
          </w:p>
          <w:p w14:paraId="28A4DEDE" w14:textId="326337E4" w:rsidR="00B767F3" w:rsidRPr="00CA78E7"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935DB6E" w:rsidR="00B767F3" w:rsidRPr="00CA78E7" w:rsidRDefault="00DD7479" w:rsidP="00CA78E7">
            <w:pPr>
              <w:rPr>
                <w:kern w:val="2"/>
                <w:szCs w:val="24"/>
              </w:rPr>
            </w:pPr>
            <w:r w:rsidRPr="00CA78E7">
              <w:rPr>
                <w:kern w:val="2"/>
                <w:szCs w:val="24"/>
              </w:rPr>
              <w:t>Kartu su Prekėmis pateikiami šie dokumentai: P</w:t>
            </w:r>
            <w:r w:rsidR="00CA78E7" w:rsidRPr="00CA78E7">
              <w:rPr>
                <w:kern w:val="2"/>
                <w:szCs w:val="24"/>
              </w:rPr>
              <w:t xml:space="preserve">rekių perdavimo-priėmimo aktas. </w:t>
            </w:r>
            <w:r w:rsidRPr="00CA78E7">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E7BF151" w:rsidR="00B767F3" w:rsidRPr="00CA78E7"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CA78E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875DAE7" w:rsidR="00B767F3" w:rsidRPr="00CA78E7"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3E5943B" w:rsidR="00B767F3" w:rsidRDefault="00DD7479">
            <w:pPr>
              <w:rPr>
                <w:kern w:val="2"/>
                <w:szCs w:val="24"/>
              </w:rPr>
            </w:pPr>
            <w:r w:rsidRPr="00D950BF">
              <w:rPr>
                <w:kern w:val="2"/>
                <w:szCs w:val="24"/>
              </w:rPr>
              <w:t>Sutarties kaina bus perskaičiuojami</w:t>
            </w:r>
            <w:r>
              <w:rPr>
                <w:kern w:val="2"/>
                <w:szCs w:val="24"/>
              </w:rPr>
              <w:t>:</w:t>
            </w:r>
          </w:p>
          <w:p w14:paraId="7CE73E9A" w14:textId="42F70752" w:rsidR="00B767F3" w:rsidRPr="00CA78E7" w:rsidRDefault="00DD7479">
            <w:pPr>
              <w:rPr>
                <w:color w:val="FF0000"/>
                <w:kern w:val="2"/>
                <w:szCs w:val="24"/>
              </w:rPr>
            </w:pPr>
            <w:r>
              <w:rPr>
                <w:kern w:val="2"/>
                <w:szCs w:val="24"/>
              </w:rPr>
              <w:t>5.3.1. dėl PVM</w:t>
            </w:r>
            <w:r w:rsidR="00CA78E7">
              <w:rPr>
                <w:kern w:val="2"/>
                <w:szCs w:val="24"/>
              </w:rPr>
              <w:t xml:space="preserve">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6F3DB3E3"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541F7BC"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D83DE8C" w:rsidR="00B767F3" w:rsidRPr="00DD5161"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EC9BB4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8A1525D"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1917C576" w:rsidR="00B767F3" w:rsidRPr="00DD5161" w:rsidRDefault="00DD7479">
            <w:pPr>
              <w:rPr>
                <w:kern w:val="2"/>
                <w:szCs w:val="24"/>
              </w:rPr>
            </w:pPr>
            <w:r w:rsidRPr="00DD5161">
              <w:rPr>
                <w:kern w:val="2"/>
                <w:szCs w:val="24"/>
              </w:rPr>
              <w:t xml:space="preserve">Pirkėjas atsiskaito su Tiekėju ne vėliau kaip per </w:t>
            </w:r>
            <w:r w:rsidR="00DD5161" w:rsidRPr="00DD5161">
              <w:rPr>
                <w:kern w:val="2"/>
                <w:szCs w:val="24"/>
                <w:shd w:val="clear" w:color="auto" w:fill="FFFFFF"/>
              </w:rPr>
              <w:t xml:space="preserve">30 kalendorinių dienų </w:t>
            </w:r>
            <w:r w:rsidRPr="00DD5161">
              <w:rPr>
                <w:kern w:val="2"/>
                <w:szCs w:val="24"/>
              </w:rPr>
              <w:t>nuo Sąskaitos gavimo dienos.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5D9608" w:rsidR="00B767F3" w:rsidRPr="00DD5161" w:rsidRDefault="00DD7479" w:rsidP="00DD5161">
            <w:pPr>
              <w:rPr>
                <w:kern w:val="2"/>
                <w:szCs w:val="24"/>
              </w:rPr>
            </w:pPr>
            <w:r w:rsidRPr="00DD5161">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1154805" w:rsidR="00B767F3" w:rsidRPr="00DD5161" w:rsidRDefault="00DD7479">
            <w:pPr>
              <w:rPr>
                <w:kern w:val="2"/>
                <w:szCs w:val="24"/>
              </w:rPr>
            </w:pPr>
            <w:r w:rsidRPr="00DD5161">
              <w:rPr>
                <w:kern w:val="2"/>
                <w:szCs w:val="24"/>
              </w:rPr>
              <w:t>Netaikoma</w:t>
            </w:r>
            <w:r w:rsidRPr="00DD5161">
              <w:rPr>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7B76792" w:rsidR="00B767F3" w:rsidRDefault="00DD7479">
            <w:pPr>
              <w:rPr>
                <w:kern w:val="2"/>
                <w:szCs w:val="24"/>
              </w:rPr>
            </w:pPr>
            <w:r>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F7C9772"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FC26C6B" w:rsidR="00DD5161" w:rsidRDefault="00DD5161" w:rsidP="00DD5161">
            <w:pPr>
              <w:rPr>
                <w:kern w:val="2"/>
                <w:szCs w:val="24"/>
              </w:rPr>
            </w:pPr>
            <w:r>
              <w:rPr>
                <w:kern w:val="2"/>
                <w:szCs w:val="24"/>
              </w:rPr>
              <w:t>Netaikoma</w:t>
            </w:r>
          </w:p>
          <w:p w14:paraId="4D580A95" w14:textId="5CBEF403" w:rsidR="00B767F3" w:rsidRDefault="00B767F3" w:rsidP="00DD5161">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A60907F" w:rsidR="00B767F3" w:rsidRDefault="00DD7479">
            <w:pPr>
              <w:rPr>
                <w:kern w:val="2"/>
                <w:szCs w:val="24"/>
              </w:rPr>
            </w:pPr>
            <w:r>
              <w:rPr>
                <w:kern w:val="2"/>
                <w:szCs w:val="24"/>
              </w:rPr>
              <w:t>Prievolių pagal</w:t>
            </w:r>
            <w:r w:rsidR="00CF5997">
              <w:rPr>
                <w:kern w:val="2"/>
                <w:szCs w:val="24"/>
              </w:rPr>
              <w:t xml:space="preserve"> Sutartį įvykdymas užtikrinamas:</w:t>
            </w:r>
          </w:p>
          <w:p w14:paraId="544E68EF" w14:textId="3215E73F" w:rsidR="00B767F3" w:rsidRDefault="00DD7479">
            <w:pPr>
              <w:rPr>
                <w:kern w:val="2"/>
                <w:szCs w:val="24"/>
              </w:rPr>
            </w:pPr>
            <w:r>
              <w:rPr>
                <w:kern w:val="2"/>
                <w:szCs w:val="24"/>
              </w:rPr>
              <w:t>Net</w:t>
            </w:r>
            <w:r w:rsidR="00CF5997">
              <w:rPr>
                <w:kern w:val="2"/>
                <w:szCs w:val="24"/>
              </w:rPr>
              <w: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2F0037C"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5CC283F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4D42971" w:rsidR="00B767F3" w:rsidRPr="00CF5997" w:rsidRDefault="00DD7479" w:rsidP="00CF5997">
            <w:pPr>
              <w:rPr>
                <w:kern w:val="2"/>
                <w:szCs w:val="24"/>
              </w:rPr>
            </w:pPr>
            <w:r w:rsidRPr="00CF5997">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CF5997" w:rsidRPr="00CF5997">
              <w:rPr>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613A3C8" w:rsidR="00B767F3" w:rsidRPr="00743C15" w:rsidRDefault="00DD7479">
            <w:pPr>
              <w:rPr>
                <w:kern w:val="2"/>
              </w:rPr>
            </w:pPr>
            <w:r w:rsidRPr="00743C15">
              <w:rPr>
                <w:kern w:val="2"/>
              </w:rPr>
              <w:t>9.2.1. Jeigu Tiekėjas vėluoja vykdyti užsakymą, tiekti Prekes ar ištaisyti jų trūkumus</w:t>
            </w:r>
            <w:r w:rsidRPr="00743C15">
              <w:t xml:space="preserve"> </w:t>
            </w:r>
            <w:r w:rsidRPr="00743C1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E924365" w:rsidR="00B767F3" w:rsidRPr="00743C15" w:rsidRDefault="00DD7479">
            <w:pPr>
              <w:rPr>
                <w:kern w:val="2"/>
                <w:szCs w:val="24"/>
              </w:rPr>
            </w:pPr>
            <w:r w:rsidRPr="00743C15">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00CF5997" w:rsidRPr="00743C15">
              <w:rPr>
                <w:szCs w:val="24"/>
                <w:lang w:val="lt"/>
              </w:rPr>
              <w:t xml:space="preserve"> </w:t>
            </w:r>
            <w:r w:rsidRPr="00743C15">
              <w:rPr>
                <w:szCs w:val="24"/>
                <w:lang w:val="lt"/>
              </w:rPr>
              <w:t>dydžio delspinigius už kiekvieną uždelstą dieną nuo laiku negrąžintos permokos, kainos be PVM.</w:t>
            </w:r>
          </w:p>
          <w:p w14:paraId="63704FE1" w14:textId="5C2BB652" w:rsidR="00B767F3" w:rsidRPr="00743C15" w:rsidRDefault="00DD7479" w:rsidP="00CF5997">
            <w:pPr>
              <w:rPr>
                <w:b/>
                <w:kern w:val="2"/>
              </w:rPr>
            </w:pPr>
            <w:r w:rsidRPr="00743C15">
              <w:rPr>
                <w:kern w:val="2"/>
              </w:rPr>
              <w:t xml:space="preserve">9.2.3. Tiekėjas privalo sumokėti Pirkėjui netesybas per </w:t>
            </w:r>
            <w:r w:rsidR="00CF5997" w:rsidRPr="00743C15">
              <w:rPr>
                <w:kern w:val="2"/>
              </w:rPr>
              <w:t>30 kalendorinių dienų</w:t>
            </w:r>
            <w:r w:rsidRPr="00743C15">
              <w:rPr>
                <w:kern w:val="2"/>
              </w:rPr>
              <w:t xml:space="preserve"> dienų nuo Pirkėjo pareikalavimo, jeigu netesybų suma nėra </w:t>
            </w:r>
            <w:r w:rsidRPr="00743C15">
              <w:t>išskaitoma iš Tiekėjui mokėtinos sumos.</w:t>
            </w:r>
            <w:r w:rsidRPr="00743C15">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59760668" w:rsidR="00B767F3" w:rsidRPr="00743C15" w:rsidRDefault="00DD7479">
            <w:pPr>
              <w:rPr>
                <w:kern w:val="2"/>
                <w:szCs w:val="24"/>
              </w:rPr>
            </w:pPr>
            <w:r w:rsidRPr="00743C15">
              <w:rPr>
                <w:kern w:val="2"/>
                <w:szCs w:val="24"/>
              </w:rPr>
              <w:t xml:space="preserve">9.3.1. Nutraukus Sutartį dėl esminio Sutarties pažeidimo, mokama </w:t>
            </w:r>
            <w:r w:rsidR="00CF5997" w:rsidRPr="00743C15">
              <w:rPr>
                <w:kern w:val="2"/>
                <w:szCs w:val="24"/>
              </w:rPr>
              <w:t>500,00</w:t>
            </w:r>
            <w:r w:rsidRPr="00743C15">
              <w:rPr>
                <w:kern w:val="2"/>
                <w:szCs w:val="24"/>
              </w:rPr>
              <w:t xml:space="preserve"> Eur dydžio bauda.</w:t>
            </w:r>
          </w:p>
          <w:p w14:paraId="3A205CEB" w14:textId="77777777" w:rsidR="00B767F3" w:rsidRPr="00743C15" w:rsidRDefault="00B767F3">
            <w:pPr>
              <w:rPr>
                <w:kern w:val="2"/>
                <w:szCs w:val="24"/>
              </w:rPr>
            </w:pPr>
          </w:p>
          <w:p w14:paraId="48292084" w14:textId="290E8485" w:rsidR="00B767F3" w:rsidRPr="00743C15" w:rsidRDefault="00DD7479">
            <w:pPr>
              <w:rPr>
                <w:kern w:val="2"/>
                <w:szCs w:val="24"/>
              </w:rPr>
            </w:pPr>
            <w:r w:rsidRPr="00743C15">
              <w:rPr>
                <w:kern w:val="2"/>
                <w:szCs w:val="24"/>
              </w:rPr>
              <w:t>9.3.2. </w:t>
            </w:r>
            <w:r w:rsidRPr="00743C15">
              <w:rPr>
                <w:szCs w:val="24"/>
              </w:rPr>
              <w:t>Nepagrįstai nutraukus Sutarties vykdymą ne Sutartyje nustatyta tvarka, mokama</w:t>
            </w:r>
            <w:r w:rsidRPr="00743C15">
              <w:rPr>
                <w:kern w:val="2"/>
                <w:szCs w:val="24"/>
              </w:rPr>
              <w:t xml:space="preserve"> </w:t>
            </w:r>
            <w:r w:rsidR="00743C15" w:rsidRPr="00743C15">
              <w:rPr>
                <w:kern w:val="2"/>
                <w:szCs w:val="24"/>
              </w:rPr>
              <w:t>500,00</w:t>
            </w:r>
            <w:r w:rsidRPr="00743C15">
              <w:rPr>
                <w:kern w:val="2"/>
                <w:szCs w:val="24"/>
              </w:rPr>
              <w:t xml:space="preserve"> Eur dydžio bauda.</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EEEA784" w:rsidR="00B767F3" w:rsidRPr="00743C15" w:rsidRDefault="00DD7479" w:rsidP="00743C15">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98DA386" w:rsidR="00B767F3" w:rsidRPr="00743C15"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9A57B8F" w:rsidR="00B767F3" w:rsidRPr="00743C15"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4156B12" w:rsidR="00743C15" w:rsidRDefault="00743C15" w:rsidP="00743C15">
            <w:pPr>
              <w:rPr>
                <w:color w:val="4472C4"/>
                <w:kern w:val="2"/>
                <w:szCs w:val="24"/>
              </w:rPr>
            </w:pPr>
            <w:r>
              <w:rPr>
                <w:kern w:val="2"/>
                <w:szCs w:val="24"/>
              </w:rPr>
              <w:t>Netaikoma</w:t>
            </w:r>
          </w:p>
          <w:p w14:paraId="5C591A2E" w14:textId="0C821E4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40099C66" w:rsidR="00B767F3" w:rsidRPr="00743C15"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63566DF1" w:rsidR="00B767F3" w:rsidRPr="00743C15" w:rsidRDefault="00DD7479" w:rsidP="00743C15">
            <w:pPr>
              <w:spacing w:line="259" w:lineRule="auto"/>
              <w:rPr>
                <w:kern w:val="2"/>
                <w:szCs w:val="24"/>
              </w:rPr>
            </w:pPr>
            <w:r w:rsidRPr="00743C15">
              <w:rPr>
                <w:kern w:val="2"/>
                <w:szCs w:val="24"/>
              </w:rPr>
              <w:t>Netaikoma</w:t>
            </w:r>
          </w:p>
          <w:p w14:paraId="3BD32F43" w14:textId="77777777" w:rsidR="00B767F3" w:rsidRPr="00743C15" w:rsidRDefault="00B767F3">
            <w:pPr>
              <w:spacing w:line="259" w:lineRule="auto"/>
              <w:rPr>
                <w:kern w:val="2"/>
                <w:sz w:val="22"/>
                <w:szCs w:val="24"/>
              </w:rPr>
            </w:pPr>
          </w:p>
          <w:p w14:paraId="2FC8EB7E" w14:textId="77777777" w:rsidR="00B767F3" w:rsidRPr="00743C15" w:rsidRDefault="00B767F3">
            <w:pPr>
              <w:rPr>
                <w:sz w:val="14"/>
                <w:szCs w:val="14"/>
              </w:rPr>
            </w:pPr>
          </w:p>
          <w:p w14:paraId="49FF058F" w14:textId="77777777" w:rsidR="00B767F3" w:rsidRPr="00743C15" w:rsidRDefault="00B767F3">
            <w:pPr>
              <w:rPr>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9940063" w:rsidR="00B767F3" w:rsidRPr="00743C15" w:rsidRDefault="00743C15">
            <w:pPr>
              <w:rPr>
                <w:kern w:val="2"/>
                <w:szCs w:val="24"/>
              </w:rPr>
            </w:pPr>
            <w:r w:rsidRPr="00743C15">
              <w:rPr>
                <w:kern w:val="2"/>
                <w:szCs w:val="24"/>
              </w:rPr>
              <w:t>Netaikoma</w:t>
            </w:r>
          </w:p>
        </w:tc>
      </w:tr>
      <w:tr w:rsidR="00B767F3" w14:paraId="0126462E" w14:textId="77777777">
        <w:trPr>
          <w:trHeight w:val="300"/>
        </w:trPr>
        <w:tc>
          <w:tcPr>
            <w:tcW w:w="9535" w:type="dxa"/>
            <w:gridSpan w:val="5"/>
          </w:tcPr>
          <w:p w14:paraId="318973A5" w14:textId="77777777" w:rsidR="00B767F3" w:rsidRPr="00743C15" w:rsidRDefault="00DD7479">
            <w:pPr>
              <w:jc w:val="center"/>
              <w:rPr>
                <w:b/>
                <w:bCs/>
                <w:kern w:val="2"/>
                <w:szCs w:val="24"/>
              </w:rPr>
            </w:pPr>
            <w:r w:rsidRPr="00743C1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B617AD2" w:rsidR="00B767F3" w:rsidRPr="00743C15" w:rsidRDefault="00DD7479">
            <w:pPr>
              <w:rPr>
                <w:kern w:val="2"/>
                <w:szCs w:val="24"/>
              </w:rPr>
            </w:pPr>
            <w:r w:rsidRPr="00743C15">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36A2F680" w:rsidR="00B767F3" w:rsidRPr="00743C15" w:rsidRDefault="00743C15" w:rsidP="00743C15">
            <w:pPr>
              <w:rPr>
                <w:kern w:val="2"/>
                <w:szCs w:val="24"/>
              </w:rPr>
            </w:pPr>
            <w:r w:rsidRPr="00743C15">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A9407D" w:rsidRDefault="00DD7479">
            <w:pPr>
              <w:rPr>
                <w:kern w:val="2"/>
                <w:szCs w:val="24"/>
              </w:rPr>
            </w:pPr>
            <w:r w:rsidRPr="00A9407D">
              <w:rPr>
                <w:kern w:val="2"/>
                <w:szCs w:val="24"/>
              </w:rPr>
              <w:t>Ši Sutartis laikoma sudaryta ir įsigalioja nuo Sutarties pasirašymo dienos (antrosios Šalies pasirašymo dieną).</w:t>
            </w:r>
          </w:p>
          <w:p w14:paraId="0DC01EF2" w14:textId="65613CD3" w:rsidR="00B767F3" w:rsidRPr="00A9407D" w:rsidRDefault="00DD7479">
            <w:pPr>
              <w:rPr>
                <w:kern w:val="2"/>
                <w:szCs w:val="24"/>
              </w:rPr>
            </w:pPr>
            <w:r w:rsidRPr="00A9407D">
              <w:rPr>
                <w:kern w:val="2"/>
                <w:szCs w:val="24"/>
              </w:rPr>
              <w:t xml:space="preserve">Sutartis galioja iki visiško prievolių įvykdymo (kol bus išnaudota Pradinės Sutarties vertė, bet jos terminas negali būti ilgesnis kaip </w:t>
            </w:r>
            <w:r w:rsidR="00A9407D" w:rsidRPr="00A9407D">
              <w:rPr>
                <w:kern w:val="2"/>
                <w:szCs w:val="24"/>
              </w:rPr>
              <w:t>2026 m. spalio 30 d.</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A9407D" w:rsidRDefault="00DD7479">
            <w:pPr>
              <w:rPr>
                <w:kern w:val="2"/>
                <w:szCs w:val="24"/>
              </w:rPr>
            </w:pPr>
            <w:r w:rsidRPr="00A9407D">
              <w:rPr>
                <w:kern w:val="2"/>
                <w:szCs w:val="24"/>
              </w:rPr>
              <w:t>Netaikoma</w:t>
            </w:r>
          </w:p>
          <w:p w14:paraId="5BFF1F84" w14:textId="5E675EF1" w:rsidR="00B767F3" w:rsidRPr="00A9407D" w:rsidRDefault="00B767F3">
            <w:pPr>
              <w:rPr>
                <w:kern w:val="2"/>
                <w:szCs w:val="24"/>
              </w:rPr>
            </w:pPr>
          </w:p>
        </w:tc>
      </w:tr>
      <w:tr w:rsidR="00B767F3" w14:paraId="0284242D" w14:textId="77777777">
        <w:trPr>
          <w:trHeight w:val="300"/>
        </w:trPr>
        <w:tc>
          <w:tcPr>
            <w:tcW w:w="9535" w:type="dxa"/>
            <w:gridSpan w:val="5"/>
          </w:tcPr>
          <w:p w14:paraId="05AABF93" w14:textId="77777777" w:rsidR="00B767F3" w:rsidRPr="00A9407D" w:rsidRDefault="00DD7479">
            <w:pPr>
              <w:jc w:val="center"/>
              <w:rPr>
                <w:b/>
                <w:bCs/>
                <w:kern w:val="2"/>
                <w:szCs w:val="24"/>
              </w:rPr>
            </w:pPr>
            <w:r w:rsidRPr="00A9407D">
              <w:rPr>
                <w:b/>
                <w:bCs/>
                <w:kern w:val="2"/>
                <w:szCs w:val="24"/>
              </w:rPr>
              <w:t>12. SUTARTIES NUTRAUKIMAS</w:t>
            </w:r>
          </w:p>
        </w:tc>
      </w:tr>
      <w:tr w:rsidR="00B767F3" w14:paraId="02CDEAC4" w14:textId="77777777">
        <w:trPr>
          <w:trHeight w:val="300"/>
        </w:trPr>
        <w:tc>
          <w:tcPr>
            <w:tcW w:w="2532" w:type="dxa"/>
          </w:tcPr>
          <w:p w14:paraId="226C878D" w14:textId="77777777" w:rsidR="00B767F3" w:rsidRPr="00A9407D" w:rsidRDefault="00DD7479">
            <w:pPr>
              <w:rPr>
                <w:b/>
                <w:bCs/>
                <w:kern w:val="2"/>
                <w:szCs w:val="24"/>
              </w:rPr>
            </w:pPr>
            <w:r w:rsidRPr="00A9407D">
              <w:rPr>
                <w:b/>
                <w:bCs/>
                <w:kern w:val="2"/>
                <w:szCs w:val="24"/>
              </w:rPr>
              <w:t>12.1. Sutarties nutraukimo pagrindai</w:t>
            </w:r>
          </w:p>
        </w:tc>
        <w:tc>
          <w:tcPr>
            <w:tcW w:w="7003" w:type="dxa"/>
            <w:gridSpan w:val="4"/>
          </w:tcPr>
          <w:p w14:paraId="6FAE0A4C" w14:textId="43C899A3" w:rsidR="00B767F3" w:rsidRPr="00A9407D" w:rsidRDefault="00DD7479">
            <w:pPr>
              <w:rPr>
                <w:kern w:val="2"/>
                <w:szCs w:val="24"/>
              </w:rPr>
            </w:pPr>
            <w:r w:rsidRPr="00A9407D">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08CC1A68" w14:textId="176D103A" w:rsidR="00B767F3" w:rsidRPr="00A9407D" w:rsidRDefault="00DD7479">
            <w:pPr>
              <w:rPr>
                <w:b/>
                <w:bCs/>
                <w:kern w:val="2"/>
                <w:szCs w:val="24"/>
              </w:rPr>
            </w:pPr>
            <w:r w:rsidRPr="00A9407D">
              <w:rPr>
                <w:b/>
                <w:bCs/>
                <w:kern w:val="2"/>
                <w:szCs w:val="24"/>
              </w:rPr>
              <w:t>12.2. Esminiai Sutarties pažeidimai</w:t>
            </w:r>
          </w:p>
        </w:tc>
        <w:tc>
          <w:tcPr>
            <w:tcW w:w="7003" w:type="dxa"/>
            <w:gridSpan w:val="4"/>
          </w:tcPr>
          <w:p w14:paraId="393A6884" w14:textId="6F0A9589" w:rsidR="00A9407D" w:rsidRPr="00A9407D" w:rsidRDefault="00DD7479" w:rsidP="00A9407D">
            <w:pPr>
              <w:rPr>
                <w:kern w:val="2"/>
                <w:szCs w:val="24"/>
              </w:rPr>
            </w:pPr>
            <w:r w:rsidRPr="00A9407D">
              <w:rPr>
                <w:kern w:val="2"/>
                <w:szCs w:val="24"/>
              </w:rPr>
              <w:t>12.2.1. jeigu Tiekėjas nevykdo prisiimtų įsipareigojimų už Sutartyje nusta</w:t>
            </w:r>
            <w:r w:rsidR="00A9407D" w:rsidRPr="00A9407D">
              <w:rPr>
                <w:kern w:val="2"/>
                <w:szCs w:val="24"/>
              </w:rPr>
              <w:t>tytą Sutarties kainą / įkainius.</w:t>
            </w:r>
          </w:p>
          <w:p w14:paraId="03DDA9E3" w14:textId="01BAE4D3" w:rsidR="00B767F3" w:rsidRPr="00A9407D" w:rsidRDefault="00B767F3">
            <w:pPr>
              <w:tabs>
                <w:tab w:val="left" w:pos="567"/>
                <w:tab w:val="left" w:pos="851"/>
                <w:tab w:val="left" w:pos="992"/>
                <w:tab w:val="left" w:pos="1134"/>
              </w:tabs>
              <w:spacing w:line="257" w:lineRule="auto"/>
              <w:jc w:val="both"/>
              <w:rPr>
                <w:rFonts w:eastAsia="Arial"/>
                <w:kern w:val="2"/>
                <w:szCs w:val="24"/>
              </w:rPr>
            </w:pPr>
          </w:p>
        </w:tc>
      </w:tr>
      <w:tr w:rsidR="00B767F3" w14:paraId="66C5FB47" w14:textId="77777777">
        <w:trPr>
          <w:trHeight w:val="300"/>
        </w:trPr>
        <w:tc>
          <w:tcPr>
            <w:tcW w:w="9535" w:type="dxa"/>
            <w:gridSpan w:val="5"/>
          </w:tcPr>
          <w:p w14:paraId="2E78AE5D" w14:textId="56D66AB3" w:rsidR="00B767F3" w:rsidRPr="00A9407D" w:rsidRDefault="00DD7479" w:rsidP="00A9407D">
            <w:pPr>
              <w:jc w:val="center"/>
              <w:rPr>
                <w:kern w:val="2"/>
                <w:szCs w:val="24"/>
              </w:rPr>
            </w:pPr>
            <w:r w:rsidRPr="00A9407D">
              <w:rPr>
                <w:b/>
                <w:bCs/>
                <w:kern w:val="2"/>
                <w:szCs w:val="24"/>
              </w:rPr>
              <w:t>13. APLINKOSAUG</w:t>
            </w:r>
            <w:r w:rsidR="00A9407D" w:rsidRPr="00A9407D">
              <w:rPr>
                <w:b/>
                <w:bCs/>
                <w:kern w:val="2"/>
                <w:szCs w:val="24"/>
              </w:rPr>
              <w:t>INIAI IR SOCIALINIAI KRITERIJAI</w:t>
            </w:r>
          </w:p>
        </w:tc>
      </w:tr>
      <w:tr w:rsidR="00B767F3" w14:paraId="2A940830" w14:textId="77777777">
        <w:trPr>
          <w:trHeight w:val="300"/>
        </w:trPr>
        <w:tc>
          <w:tcPr>
            <w:tcW w:w="2532" w:type="dxa"/>
          </w:tcPr>
          <w:p w14:paraId="5445B64C" w14:textId="77777777" w:rsidR="00B767F3" w:rsidRPr="00A9407D" w:rsidRDefault="00DD7479">
            <w:pPr>
              <w:rPr>
                <w:b/>
                <w:bCs/>
                <w:kern w:val="2"/>
                <w:szCs w:val="24"/>
              </w:rPr>
            </w:pPr>
            <w:r w:rsidRPr="00A9407D">
              <w:rPr>
                <w:b/>
                <w:bCs/>
                <w:kern w:val="2"/>
                <w:szCs w:val="24"/>
              </w:rPr>
              <w:t>13.1. Aplinkosauginių kriterijų nustatymo teisinis pagrindas</w:t>
            </w:r>
          </w:p>
        </w:tc>
        <w:tc>
          <w:tcPr>
            <w:tcW w:w="7003" w:type="dxa"/>
            <w:gridSpan w:val="4"/>
          </w:tcPr>
          <w:p w14:paraId="004A55DD" w14:textId="20E381DB" w:rsidR="00B767F3" w:rsidRPr="00A9407D" w:rsidRDefault="00DD7479">
            <w:pPr>
              <w:rPr>
                <w:kern w:val="2"/>
                <w:szCs w:val="24"/>
              </w:rPr>
            </w:pPr>
            <w:r w:rsidRPr="00A9407D">
              <w:rPr>
                <w:kern w:val="2"/>
                <w:szCs w:val="24"/>
                <w:shd w:val="clear" w:color="auto" w:fill="FFFFFF"/>
              </w:rPr>
              <w:t xml:space="preserve">Aplinkosauginiai kriterijai Prekėms nustatomi vadovaujantis </w:t>
            </w:r>
            <w:r w:rsidRPr="00A9407D">
              <w:rPr>
                <w:kern w:val="2"/>
                <w:szCs w:val="24"/>
              </w:rPr>
              <w:t>Aplinkos apsaugos kriterijų taikymo, vykdant žaliuosius pirkimus, tvarkos aprašo, patvirtinto Lietuvos Respublikos aplinkos ministro 2011 m. birželio 28 d. įsakymu Nr. D1-508</w:t>
            </w:r>
            <w:r w:rsidRPr="00A9407D">
              <w:rPr>
                <w:kern w:val="2"/>
                <w:szCs w:val="24"/>
                <w:shd w:val="clear" w:color="auto" w:fill="FFFFFF"/>
              </w:rPr>
              <w:t xml:space="preserve"> „Dėl Aplinkos apsaugos kriterijų taikymo, vykdant žaliuosius pirkimus, tvarkos aprašo patvirtinimo“ (toliau – Tvarkos aprašas) </w:t>
            </w:r>
            <w:r w:rsidR="00A9407D" w:rsidRPr="00A9407D">
              <w:rPr>
                <w:kern w:val="2"/>
                <w:szCs w:val="24"/>
                <w:shd w:val="clear" w:color="auto" w:fill="FFFFFF"/>
              </w:rPr>
              <w:t xml:space="preserve">4.4.4.5. </w:t>
            </w:r>
            <w:r w:rsidRPr="00A9407D">
              <w:rPr>
                <w:kern w:val="2"/>
                <w:szCs w:val="24"/>
                <w:shd w:val="clear" w:color="auto" w:fill="FFFFFF"/>
              </w:rPr>
              <w:t>papunkčiu.</w:t>
            </w:r>
            <w:r w:rsidRPr="00A9407D">
              <w:rPr>
                <w:kern w:val="2"/>
                <w:szCs w:val="24"/>
              </w:rPr>
              <w:t> </w:t>
            </w:r>
          </w:p>
          <w:p w14:paraId="3ECCA1C1" w14:textId="77777777" w:rsidR="00B767F3" w:rsidRPr="00A9407D" w:rsidRDefault="00DD7479">
            <w:pPr>
              <w:rPr>
                <w:kern w:val="2"/>
                <w:szCs w:val="24"/>
                <w:shd w:val="clear" w:color="auto" w:fill="FFFFFF"/>
              </w:rPr>
            </w:pPr>
            <w:r w:rsidRPr="00A9407D">
              <w:rPr>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Pr="00A9407D"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7E26DD85" w:rsidR="00B767F3" w:rsidRPr="00A9407D"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Pr="00EC23B4" w:rsidRDefault="00DD7479">
            <w:pPr>
              <w:jc w:val="center"/>
              <w:rPr>
                <w:b/>
                <w:bCs/>
                <w:kern w:val="2"/>
                <w:szCs w:val="24"/>
              </w:rPr>
            </w:pPr>
            <w:r w:rsidRPr="00EC23B4">
              <w:rPr>
                <w:b/>
                <w:bCs/>
                <w:kern w:val="2"/>
                <w:szCs w:val="24"/>
              </w:rPr>
              <w:t xml:space="preserve">14. BENDRŲJŲ SĄLYGŲ PAKEITIMAI IR PAPILDYMAI </w:t>
            </w:r>
          </w:p>
          <w:p w14:paraId="5D079BCD" w14:textId="77777777" w:rsidR="00B767F3" w:rsidRPr="00EC23B4" w:rsidRDefault="00DD7479">
            <w:pPr>
              <w:jc w:val="center"/>
              <w:rPr>
                <w:kern w:val="2"/>
                <w:szCs w:val="24"/>
              </w:rPr>
            </w:pPr>
            <w:r w:rsidRPr="00EC23B4">
              <w:rPr>
                <w:kern w:val="2"/>
                <w:szCs w:val="24"/>
              </w:rPr>
              <w:t>(jeigu būtina dėl ko</w:t>
            </w:r>
            <w:bookmarkStart w:id="0" w:name="_GoBack"/>
            <w:bookmarkEnd w:id="0"/>
            <w:r w:rsidRPr="00EC23B4">
              <w:rPr>
                <w:kern w:val="2"/>
                <w:szCs w:val="24"/>
              </w:rPr>
              <w:t xml:space="preserve">nkretaus Sutarties dalyko specifikos) </w:t>
            </w:r>
          </w:p>
        </w:tc>
      </w:tr>
      <w:tr w:rsidR="00B767F3" w14:paraId="6259D831" w14:textId="77777777">
        <w:trPr>
          <w:trHeight w:val="300"/>
        </w:trPr>
        <w:tc>
          <w:tcPr>
            <w:tcW w:w="2532" w:type="dxa"/>
          </w:tcPr>
          <w:p w14:paraId="43927719" w14:textId="77777777" w:rsidR="00B767F3" w:rsidRPr="00EC23B4" w:rsidRDefault="00DD7479">
            <w:pPr>
              <w:rPr>
                <w:b/>
                <w:bCs/>
                <w:kern w:val="2"/>
                <w:szCs w:val="24"/>
              </w:rPr>
            </w:pPr>
            <w:r w:rsidRPr="00EC23B4">
              <w:rPr>
                <w:b/>
                <w:bCs/>
                <w:kern w:val="2"/>
                <w:szCs w:val="24"/>
              </w:rPr>
              <w:t xml:space="preserve">14.1. </w:t>
            </w:r>
          </w:p>
        </w:tc>
        <w:tc>
          <w:tcPr>
            <w:tcW w:w="7003" w:type="dxa"/>
            <w:gridSpan w:val="4"/>
          </w:tcPr>
          <w:p w14:paraId="612BA4B0" w14:textId="07E76102" w:rsidR="00B767F3" w:rsidRPr="00EC23B4" w:rsidRDefault="00EC23B4">
            <w:pPr>
              <w:rPr>
                <w:kern w:val="2"/>
                <w:szCs w:val="24"/>
              </w:rPr>
            </w:pPr>
            <w:r w:rsidRPr="00EC23B4">
              <w:rPr>
                <w:kern w:val="2"/>
                <w:szCs w:val="24"/>
              </w:rPr>
              <w:t>Sutarties bendrosios sąlygos nekeičiamos.</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9507DD9" w:rsidR="00B767F3" w:rsidRPr="00EC23B4" w:rsidRDefault="00EC23B4" w:rsidP="00EC23B4">
            <w:pPr>
              <w:rPr>
                <w:bCs/>
                <w:kern w:val="2"/>
                <w:szCs w:val="24"/>
              </w:rPr>
            </w:pPr>
            <w:r w:rsidRPr="00EC23B4">
              <w:rPr>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6D67E521" w:rsidR="00B767F3" w:rsidRPr="00EC23B4" w:rsidRDefault="00EC23B4" w:rsidP="00EC23B4">
            <w:pPr>
              <w:rPr>
                <w:bCs/>
                <w:kern w:val="2"/>
                <w:szCs w:val="24"/>
              </w:rPr>
            </w:pPr>
            <w:r w:rsidRPr="00EC23B4">
              <w:rPr>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7CD7131" w:rsidR="00B767F3" w:rsidRDefault="00EC23B4">
            <w:pPr>
              <w:jc w:val="center"/>
              <w:rPr>
                <w:color w:val="4472C4"/>
                <w:kern w:val="2"/>
                <w:szCs w:val="24"/>
              </w:rPr>
            </w:pPr>
            <w:r w:rsidRPr="00EC23B4">
              <w:rPr>
                <w:kern w:val="2"/>
                <w:szCs w:val="24"/>
              </w:rPr>
              <w:t>Direktorius Sigitas Japertas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EC23B4" w:rsidRDefault="00DD7479">
            <w:pPr>
              <w:jc w:val="center"/>
              <w:rPr>
                <w:bCs/>
                <w:kern w:val="2"/>
                <w:szCs w:val="24"/>
              </w:rPr>
            </w:pPr>
            <w:r w:rsidRPr="00EC23B4">
              <w:rPr>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80C57" w14:textId="77777777" w:rsidR="003D5CAC" w:rsidRDefault="003D5CAC">
      <w:r>
        <w:separator/>
      </w:r>
    </w:p>
  </w:endnote>
  <w:endnote w:type="continuationSeparator" w:id="0">
    <w:p w14:paraId="79CA53E9" w14:textId="77777777" w:rsidR="003D5CAC" w:rsidRDefault="003D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DE6C7" w14:textId="77777777" w:rsidR="003D5CAC" w:rsidRDefault="003D5CAC">
      <w:r>
        <w:separator/>
      </w:r>
    </w:p>
  </w:footnote>
  <w:footnote w:type="continuationSeparator" w:id="0">
    <w:p w14:paraId="35E79ABC" w14:textId="77777777" w:rsidR="003D5CAC" w:rsidRDefault="003D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B2EB7"/>
    <w:rsid w:val="00201517"/>
    <w:rsid w:val="00202E5E"/>
    <w:rsid w:val="002F0B5F"/>
    <w:rsid w:val="003B2818"/>
    <w:rsid w:val="003D5CAC"/>
    <w:rsid w:val="003E5D1D"/>
    <w:rsid w:val="005828DD"/>
    <w:rsid w:val="00587E3C"/>
    <w:rsid w:val="00743C15"/>
    <w:rsid w:val="007919E1"/>
    <w:rsid w:val="00A9407D"/>
    <w:rsid w:val="00AE0D44"/>
    <w:rsid w:val="00B767F3"/>
    <w:rsid w:val="00C61E2A"/>
    <w:rsid w:val="00CA78E7"/>
    <w:rsid w:val="00CE79F9"/>
    <w:rsid w:val="00CF5997"/>
    <w:rsid w:val="00D950BF"/>
    <w:rsid w:val="00DD5161"/>
    <w:rsid w:val="00DD7479"/>
    <w:rsid w:val="00EC23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E79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buhalterija@lsmu.lt" TargetMode="External"/><Relationship Id="rId4" Type="http://schemas.openxmlformats.org/officeDocument/2006/relationships/styles" Target="styles.xml"/><Relationship Id="rId9" Type="http://schemas.openxmlformats.org/officeDocument/2006/relationships/hyperlink" Target="mailto:pmbc@lsmu.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6687</Words>
  <Characters>3812</Characters>
  <Application>Microsoft Office Word</Application>
  <DocSecurity>0</DocSecurity>
  <Lines>31</Lines>
  <Paragraphs>20</Paragraphs>
  <ScaleCrop>false</ScaleCrop>
  <Company/>
  <LinksUpToDate>false</LinksUpToDate>
  <CharactersWithSpaces>10479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2026-06-15T09:15:00Z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